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222222"/>
          <w:spacing w:val="8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教育部社科司关于做好2022年度高校思想政治理论课教师信息更新工作的通知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shd w:val="clear" w:fill="FFFFFF"/>
        </w:rPr>
        <w:t>教社科司函〔2022〕140号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各省、自治区、直辖市教育厅（教委），新疆生产建设兵团教育局，部属各高等学校、部省合建各高等学校：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为贯彻落实党的二十大精神，贯彻习近平总书记关于思政课建设的重要论述，落实《新时代高等学校思想政治理论课教师队伍建设规定》《全面推进“大思政课”建设的工作方案》等文件精神，进一步加强高校专兼职思政课教师队伍建设，推动各地各校建立“一师一档”，更好地为高校思政课教师发展服务，教育部决定继续开展高校思政课教师基本信息更新工作。现将有关事项和要求通知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一、信息更新时间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2022年11月7日—11月30日开放高校思政课教师信息库，其余时段进行系统维护。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二、信息更新网址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https://szll.sdut.edu.cn/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三、信息更新流程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2022年度高校思政课教师信息更新工作继续采取省级教育部门、高校、思政课教师三级负责机制。省级教育部门负责对属地高校进行宏观管理，各高校思政课教学科研机构负责增删、审核、提交本校所有思政课专兼职教师信息，思政课教师负责更新个人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四、工作要求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1.信息库更新数据将作为教育部开展思政课教师队伍培训、调研以及项目申报等工作的基本依据，各地教育部门要高度重视，指定专人统筹推进。要即时掌握属地所有高校信息更新进度，督促尚未录入信息或数据严重欠缺的高校认真完成信息更新，协助高校及时解决有关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2.各高校要切实承担主体责任，明确校级管理员，认真完善本校思政课建设相关信息，确定本校应更新教师名单，积极为教师做好信息管理服务，完善教师成长发展档案，确保全覆盖无遗漏。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3.思政课教师要充分认识信息更新的重要性，及时更新手机号等关键信息，如实填写、应报尽报。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联系人及联系电话: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教育部社科司：潘红涛  010-66097550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　　技术支持：许东波  0533-2787811  13573306267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教育部社会科学司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righ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  <w:t>2022年10月25日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YTgyOTU2NDQ2OWExOGIzNTg5ZTVjY2UzYWNlOGIifQ=="/>
  </w:docVars>
  <w:rsids>
    <w:rsidRoot w:val="00000000"/>
    <w:rsid w:val="0DD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2022-11-09T08:20:01Z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D6302DFEE5824342BD4D1831F8C4C288</vt:lpwstr>
  </property>
</Properties>
</file>