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40" w:beforeAutospacing="0" w:after="0" w:afterAutospacing="0" w:line="360" w:lineRule="auto"/>
        <w:ind w:firstLine="520"/>
        <w:textAlignment w:val="auto"/>
        <w:rPr>
          <w:rFonts w:hint="eastAsia"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关于举办职业技能等级认定考评人员培训班的通知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各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二级学院、部、中心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根据国家技能人才评价机制改革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进程</w:t>
      </w:r>
      <w:r>
        <w:rPr>
          <w:rFonts w:hint="eastAsia" w:ascii="宋体" w:hAnsi="宋体" w:eastAsia="宋体" w:cs="宋体"/>
          <w:kern w:val="0"/>
          <w:sz w:val="24"/>
          <w:szCs w:val="24"/>
        </w:rPr>
        <w:t>，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我校自2020年开始开展技能等级评价工作，2022年6月经省市人社部门评估备案逐步开始面向社会人员开展</w:t>
      </w:r>
      <w:r>
        <w:rPr>
          <w:rFonts w:hint="eastAsia" w:ascii="宋体" w:hAnsi="宋体" w:eastAsia="宋体" w:cs="宋体"/>
          <w:kern w:val="0"/>
          <w:sz w:val="24"/>
          <w:szCs w:val="24"/>
        </w:rPr>
        <w:t>技能等级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评价</w:t>
      </w:r>
      <w:r>
        <w:rPr>
          <w:rFonts w:hint="eastAsia" w:ascii="宋体" w:hAnsi="宋体" w:eastAsia="宋体" w:cs="宋体"/>
          <w:kern w:val="0"/>
          <w:sz w:val="24"/>
          <w:szCs w:val="24"/>
        </w:rPr>
        <w:t>，为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提高我校技能评价管理水平和工作质量</w:t>
      </w:r>
      <w:r>
        <w:rPr>
          <w:rFonts w:hint="eastAsia" w:ascii="宋体" w:hAnsi="宋体" w:eastAsia="宋体" w:cs="宋体"/>
          <w:kern w:val="0"/>
          <w:sz w:val="24"/>
          <w:szCs w:val="24"/>
        </w:rPr>
        <w:t>，推动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我校</w:t>
      </w:r>
      <w:r>
        <w:rPr>
          <w:rFonts w:hint="eastAsia" w:ascii="宋体" w:hAnsi="宋体" w:eastAsia="宋体" w:cs="宋体"/>
          <w:kern w:val="0"/>
          <w:sz w:val="24"/>
          <w:szCs w:val="24"/>
        </w:rPr>
        <w:t>技能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等级认定</w:t>
      </w:r>
      <w:r>
        <w:rPr>
          <w:rFonts w:hint="eastAsia" w:ascii="宋体" w:hAnsi="宋体" w:eastAsia="宋体" w:cs="宋体"/>
          <w:kern w:val="0"/>
          <w:sz w:val="24"/>
          <w:szCs w:val="24"/>
        </w:rPr>
        <w:t>考评队伍建设，拟组织开展职业技能等级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认定</w:t>
      </w:r>
      <w:r>
        <w:rPr>
          <w:rFonts w:hint="eastAsia" w:ascii="宋体" w:hAnsi="宋体" w:eastAsia="宋体" w:cs="宋体"/>
          <w:kern w:val="0"/>
          <w:sz w:val="24"/>
          <w:szCs w:val="24"/>
        </w:rPr>
        <w:t>考评人员培训班，有关事项通知如下：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40" w:beforeAutospacing="0" w:after="0" w:afterAutospacing="0" w:line="360" w:lineRule="auto"/>
        <w:ind w:firstLine="520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一、申报条件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40" w:beforeAutospacing="0" w:after="0" w:afterAutospacing="0" w:line="360" w:lineRule="auto"/>
        <w:ind w:firstLine="52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（一）熟悉国家职业技能鉴定有关政策法规和规章，掌握职业技能等级认定理论和相应职业（工种）技能标准及认定考评的技术和方法，有从事过职业技能培训、考核等相关方面的工作经历;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40" w:beforeAutospacing="0" w:after="0" w:afterAutospacing="0" w:line="360" w:lineRule="auto"/>
        <w:ind w:firstLine="52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（二）热爱职业技能等级认定工作，具有良好的职业道德和敬业精神，作风正派，坚持原则，秉公办事，自觉遵守职业技能认定考评人员守则和有关规章制度;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40" w:beforeAutospacing="0" w:after="0" w:afterAutospacing="0" w:line="360" w:lineRule="auto"/>
        <w:ind w:firstLine="520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sz w:val="24"/>
          <w:szCs w:val="24"/>
        </w:rPr>
        <w:t>（三）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必须具有相应职业（工种）三级（含）以上国家职业资格(职业技能等级认定证书)或中级(含）以上专业技术职称，从事本职业（工种）以及相关工种的教学工作；熟悉本职业（工种）的考试流程、专业知识和操作技能，并具有较丰富的考评工作经验。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40" w:beforeAutospacing="0" w:after="0" w:afterAutospacing="0" w:line="360" w:lineRule="auto"/>
        <w:ind w:firstLine="520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二、申报程序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40" w:beforeAutospacing="0" w:after="0" w:afterAutospacing="0" w:line="360" w:lineRule="auto"/>
        <w:ind w:firstLine="52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本人提出申请，经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所在</w:t>
      </w:r>
      <w:r>
        <w:rPr>
          <w:rFonts w:hint="eastAsia" w:cs="宋体"/>
          <w:sz w:val="24"/>
          <w:szCs w:val="24"/>
          <w:lang w:eastAsia="zh-CN"/>
        </w:rPr>
        <w:t>二级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学院（部、中心）</w:t>
      </w:r>
      <w:r>
        <w:rPr>
          <w:rFonts w:hint="eastAsia" w:ascii="宋体" w:hAnsi="宋体" w:eastAsia="宋体" w:cs="宋体"/>
          <w:sz w:val="24"/>
          <w:szCs w:val="24"/>
        </w:rPr>
        <w:t>推荐，填写《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江苏城乡建设职业学院</w:t>
      </w:r>
      <w:r>
        <w:rPr>
          <w:rFonts w:hint="eastAsia" w:ascii="宋体" w:hAnsi="宋体" w:eastAsia="宋体" w:cs="宋体"/>
          <w:sz w:val="24"/>
          <w:szCs w:val="24"/>
        </w:rPr>
        <w:t>职业技能等级认定考评人员资格申报表》，并附本人有关资历证明，各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学院（部、中心）</w:t>
      </w:r>
      <w:r>
        <w:rPr>
          <w:rFonts w:hint="eastAsia" w:ascii="宋体" w:hAnsi="宋体" w:eastAsia="宋体" w:cs="宋体"/>
          <w:sz w:val="24"/>
          <w:szCs w:val="24"/>
        </w:rPr>
        <w:t>按照职业(工种)考评员需求人数择优推荐精通专业知识、德才兼备、 组织协调能力强的人员为培训对象。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40" w:beforeAutospacing="0" w:after="0" w:afterAutospacing="0" w:line="360" w:lineRule="auto"/>
        <w:ind w:firstLine="520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三、培训形式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40" w:beforeAutospacing="0" w:after="0" w:afterAutospacing="0" w:line="360" w:lineRule="auto"/>
        <w:ind w:firstLine="52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考评人员培训采取集中讲授和分组研讨的方式进行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，分理论与实操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40" w:beforeAutospacing="0" w:after="0" w:afterAutospacing="0" w:line="360" w:lineRule="auto"/>
        <w:ind w:firstLine="520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四、培训内容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40" w:beforeAutospacing="0" w:after="0" w:afterAutospacing="0" w:line="360" w:lineRule="auto"/>
        <w:ind w:firstLine="52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（一）职业技能等级认定的政策、制度、法规和基本理论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；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40" w:beforeAutospacing="0" w:after="0" w:afterAutospacing="0" w:line="360" w:lineRule="auto"/>
        <w:ind w:firstLine="52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（二）考评人员职业道德、工作守则以及</w:t>
      </w:r>
      <w:r>
        <w:rPr>
          <w:rFonts w:hint="eastAsia" w:cs="宋体"/>
          <w:sz w:val="24"/>
          <w:szCs w:val="24"/>
          <w:lang w:val="en-US" w:eastAsia="zh-CN"/>
        </w:rPr>
        <w:t>考评</w:t>
      </w:r>
      <w:r>
        <w:rPr>
          <w:rFonts w:hint="eastAsia" w:ascii="宋体" w:hAnsi="宋体" w:eastAsia="宋体" w:cs="宋体"/>
          <w:sz w:val="24"/>
          <w:szCs w:val="24"/>
        </w:rPr>
        <w:t>规章制度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；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40" w:beforeAutospacing="0" w:after="0" w:afterAutospacing="0" w:line="360" w:lineRule="auto"/>
        <w:ind w:firstLine="520"/>
        <w:textAlignment w:val="auto"/>
        <w:rPr>
          <w:rFonts w:hint="eastAsia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（三）</w:t>
      </w:r>
      <w:r>
        <w:rPr>
          <w:rFonts w:hint="eastAsia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国家</w:t>
      </w:r>
      <w:r>
        <w:rPr>
          <w:rFonts w:hint="eastAsia" w:ascii="宋体" w:hAnsi="宋体" w:eastAsia="宋体" w:cs="宋体"/>
          <w:sz w:val="24"/>
          <w:szCs w:val="24"/>
        </w:rPr>
        <w:t>职业技能标准、认定命题以及认定程序和考评技术</w:t>
      </w:r>
      <w:r>
        <w:rPr>
          <w:rFonts w:hint="eastAsia" w:cs="宋体"/>
          <w:sz w:val="24"/>
          <w:szCs w:val="24"/>
          <w:lang w:val="en-US" w:eastAsia="zh-CN"/>
        </w:rPr>
        <w:t>；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40" w:beforeAutospacing="0" w:after="0" w:afterAutospacing="0" w:line="360" w:lineRule="auto"/>
        <w:ind w:firstLine="520"/>
        <w:textAlignment w:val="auto"/>
        <w:rPr>
          <w:rFonts w:hint="default" w:cs="宋体"/>
          <w:sz w:val="24"/>
          <w:szCs w:val="24"/>
          <w:lang w:val="en-US" w:eastAsia="zh-CN"/>
        </w:rPr>
      </w:pPr>
      <w:r>
        <w:rPr>
          <w:rFonts w:hint="eastAsia" w:cs="宋体"/>
          <w:sz w:val="24"/>
          <w:szCs w:val="24"/>
          <w:lang w:val="en-US" w:eastAsia="zh-CN"/>
        </w:rPr>
        <w:t>（四）职业技能等级认定考试信息化考核要求；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40" w:beforeAutospacing="0" w:after="0" w:afterAutospacing="0" w:line="360" w:lineRule="auto"/>
        <w:ind w:firstLine="52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培训</w:t>
      </w:r>
      <w:r>
        <w:rPr>
          <w:rFonts w:hint="eastAsia" w:ascii="宋体" w:hAnsi="宋体" w:eastAsia="宋体" w:cs="宋体"/>
          <w:sz w:val="24"/>
          <w:szCs w:val="24"/>
        </w:rPr>
        <w:t>结束后，将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组织</w:t>
      </w:r>
      <w:r>
        <w:rPr>
          <w:rFonts w:hint="eastAsia" w:ascii="宋体" w:hAnsi="宋体" w:eastAsia="宋体" w:cs="宋体"/>
          <w:sz w:val="24"/>
          <w:szCs w:val="24"/>
        </w:rPr>
        <w:t>进行资格考试，成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绩合格发放考评员资格证卡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40" w:beforeAutospacing="0" w:after="0" w:afterAutospacing="0" w:line="360" w:lineRule="auto"/>
        <w:ind w:firstLine="520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五、培训时间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地点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40" w:beforeAutospacing="0" w:after="0" w:afterAutospacing="0" w:line="360" w:lineRule="auto"/>
        <w:ind w:firstLine="520"/>
        <w:textAlignment w:val="auto"/>
        <w:rPr>
          <w:rFonts w:hint="default" w:cs="宋体"/>
          <w:sz w:val="24"/>
          <w:szCs w:val="24"/>
          <w:lang w:val="en-US" w:eastAsia="zh-CN"/>
        </w:rPr>
      </w:pPr>
      <w:r>
        <w:rPr>
          <w:rFonts w:hint="eastAsia" w:cs="宋体"/>
          <w:sz w:val="24"/>
          <w:szCs w:val="24"/>
          <w:lang w:eastAsia="zh-CN"/>
        </w:rPr>
        <w:t>培训</w:t>
      </w:r>
      <w:r>
        <w:rPr>
          <w:rFonts w:hint="eastAsia" w:cs="宋体"/>
          <w:sz w:val="24"/>
          <w:szCs w:val="24"/>
          <w:lang w:val="en-US" w:eastAsia="zh-CN"/>
        </w:rPr>
        <w:t>时间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：</w:t>
      </w:r>
      <w:r>
        <w:rPr>
          <w:rFonts w:hint="eastAsia" w:cs="宋体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eastAsia" w:cs="宋体"/>
          <w:sz w:val="24"/>
          <w:szCs w:val="24"/>
          <w:lang w:val="en-US" w:eastAsia="zh-CN"/>
        </w:rPr>
        <w:t>中下旬（具体时间另行通知）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40" w:beforeAutospacing="0" w:after="0" w:afterAutospacing="0" w:line="360" w:lineRule="auto"/>
        <w:ind w:firstLine="52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cs="宋体"/>
          <w:sz w:val="24"/>
          <w:szCs w:val="24"/>
          <w:lang w:val="en-US" w:eastAsia="zh-CN"/>
        </w:rPr>
        <w:t>地    点：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清潭校区阶梯教室四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40" w:beforeAutospacing="0" w:after="0" w:afterAutospacing="0" w:line="360" w:lineRule="auto"/>
        <w:ind w:firstLine="520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六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、有关要求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参培人员由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各二级学院（部、中心）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推荐，按要求填写《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江苏城乡建设职业学院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职业技能等级认定考评人员资格申报表》（附件1），</w:t>
      </w: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各</w:t>
      </w: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二级学院</w:t>
      </w: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汇总参培人员名单，于</w:t>
      </w: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下午</w:t>
      </w: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前</w:t>
      </w: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将</w:t>
      </w: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江苏城乡建设职业学院</w:t>
      </w: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职业技能等级认定考评人员报名信息汇总表》</w:t>
      </w: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（附件</w:t>
      </w: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报至</w:t>
      </w: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继续教育学院</w:t>
      </w: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凌晓琴</w:t>
      </w: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老师处，表格灰色区域暂不用填写，考评职业参照附件</w:t>
      </w: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4填写。</w:t>
      </w: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其他报名材料可于</w:t>
      </w: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培训当天上交。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需上交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材料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包括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：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40" w:beforeAutospacing="0" w:after="0" w:afterAutospacing="0" w:line="360" w:lineRule="auto"/>
        <w:ind w:firstLine="52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1.《</w:t>
      </w:r>
      <w:r>
        <w:rPr>
          <w:rFonts w:hint="eastAsia" w:cs="宋体"/>
          <w:sz w:val="24"/>
          <w:szCs w:val="24"/>
          <w:lang w:val="en-US" w:eastAsia="zh-CN"/>
        </w:rPr>
        <w:t>江苏城乡建设职业学院</w:t>
      </w:r>
      <w:r>
        <w:rPr>
          <w:rFonts w:hint="eastAsia" w:ascii="宋体" w:hAnsi="宋体" w:eastAsia="宋体" w:cs="宋体"/>
          <w:sz w:val="24"/>
          <w:szCs w:val="24"/>
        </w:rPr>
        <w:t>职业技能等级认定考评人员资格申报表》（附件1）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；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40" w:beforeAutospacing="0" w:after="0" w:afterAutospacing="0" w:line="360" w:lineRule="auto"/>
        <w:ind w:firstLine="52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2.《</w:t>
      </w:r>
      <w:r>
        <w:rPr>
          <w:rFonts w:hint="eastAsia" w:cs="宋体"/>
          <w:sz w:val="24"/>
          <w:szCs w:val="24"/>
          <w:lang w:val="en-US" w:eastAsia="zh-CN"/>
        </w:rPr>
        <w:t>江苏城乡建设职业学院</w:t>
      </w:r>
      <w:r>
        <w:rPr>
          <w:rFonts w:hint="eastAsia" w:ascii="宋体" w:hAnsi="宋体" w:eastAsia="宋体" w:cs="宋体"/>
          <w:sz w:val="24"/>
          <w:szCs w:val="24"/>
        </w:rPr>
        <w:t>职业技能等级认定考评人员报名信息汇总表》（附件2）；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40" w:beforeAutospacing="0" w:after="0" w:afterAutospacing="0" w:line="360" w:lineRule="auto"/>
        <w:ind w:firstLine="520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3.培训对象有关资历证明（主要包含职业资格/技能等级证书、身份证复印件、职称证书和学历证书等）复印件；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40" w:beforeAutospacing="0" w:after="0" w:afterAutospacing="0" w:line="360" w:lineRule="auto"/>
        <w:ind w:firstLine="520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4.近期免冠—寸彩照电子照片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要求见附件3；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40" w:beforeAutospacing="0" w:after="0" w:afterAutospacing="0" w:line="360" w:lineRule="auto"/>
        <w:ind w:firstLine="520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以上所有纸质材料审核后均加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盖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所在二级学院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公章</w:t>
      </w:r>
      <w:r>
        <w:rPr>
          <w:rFonts w:hint="eastAsia" w:ascii="宋体" w:hAnsi="宋体" w:eastAsia="宋体" w:cs="宋体"/>
          <w:sz w:val="24"/>
          <w:szCs w:val="24"/>
        </w:rPr>
        <w:t>，扫描件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材料将压缩包命名为：“姓名+单位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”。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纸质材料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于培训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当天交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给</w:t>
      </w:r>
      <w:r>
        <w:rPr>
          <w:rFonts w:hint="eastAsia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凌晓琴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老师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。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40" w:beforeAutospacing="0" w:after="0" w:afterAutospacing="0" w:line="360" w:lineRule="auto"/>
        <w:ind w:firstLine="520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七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、其他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40" w:beforeAutospacing="0" w:after="0" w:afterAutospacing="0" w:line="360" w:lineRule="auto"/>
        <w:ind w:firstLine="52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l．经过培训并资格考试合格的考评人员，由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学校</w:t>
      </w:r>
      <w:r>
        <w:rPr>
          <w:rFonts w:hint="eastAsia" w:ascii="宋体" w:hAnsi="宋体" w:eastAsia="宋体" w:cs="宋体"/>
          <w:sz w:val="24"/>
          <w:szCs w:val="24"/>
        </w:rPr>
        <w:t>核发职业技能等级认定考评员资格证卡，有效期为三年，从证卡标注日期起算。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技能等级认定考评员需执资格证开展考评工作。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40" w:beforeAutospacing="0" w:after="0" w:afterAutospacing="0" w:line="360" w:lineRule="auto"/>
        <w:ind w:firstLine="52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2.考评人员资格有效期满，须按程序报发证单位进行资格复审合格后，方可继续承担考评任务。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40" w:beforeAutospacing="0" w:after="0" w:afterAutospacing="0" w:line="360" w:lineRule="auto"/>
        <w:ind w:firstLine="52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3.</w:t>
      </w:r>
      <w:r>
        <w:rPr>
          <w:rFonts w:hint="eastAsia" w:cs="宋体"/>
          <w:sz w:val="24"/>
          <w:szCs w:val="24"/>
          <w:lang w:val="en-US" w:eastAsia="zh-CN"/>
        </w:rPr>
        <w:t>欢迎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各二级学院组织</w:t>
      </w:r>
      <w:r>
        <w:rPr>
          <w:rFonts w:hint="eastAsia" w:cs="宋体"/>
          <w:sz w:val="24"/>
          <w:szCs w:val="24"/>
          <w:lang w:val="en-US" w:eastAsia="zh-CN"/>
        </w:rPr>
        <w:t>已取证的考评员及督导员、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考务员</w:t>
      </w:r>
      <w:r>
        <w:rPr>
          <w:rFonts w:hint="eastAsia" w:cs="宋体"/>
          <w:sz w:val="24"/>
          <w:szCs w:val="24"/>
          <w:lang w:val="en-US" w:eastAsia="zh-CN"/>
        </w:rPr>
        <w:t>一起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参加培训，</w:t>
      </w:r>
      <w:r>
        <w:rPr>
          <w:rFonts w:hint="eastAsia" w:cs="宋体"/>
          <w:sz w:val="24"/>
          <w:szCs w:val="24"/>
          <w:lang w:val="en-US" w:eastAsia="zh-CN"/>
        </w:rPr>
        <w:t>学习掌握最新的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职业技能等级认定考务</w:t>
      </w:r>
      <w:r>
        <w:rPr>
          <w:rFonts w:hint="eastAsia" w:cs="宋体"/>
          <w:sz w:val="24"/>
          <w:szCs w:val="24"/>
          <w:lang w:val="en-US" w:eastAsia="zh-CN"/>
        </w:rPr>
        <w:t>信息化相关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要求。</w:t>
      </w:r>
    </w:p>
    <w:p>
      <w:pPr>
        <w:pStyle w:val="9"/>
        <w:spacing w:before="40" w:beforeAutospacing="0" w:after="0" w:afterAutospacing="0" w:line="360" w:lineRule="auto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9"/>
        <w:spacing w:before="40" w:beforeAutospacing="0" w:after="0" w:afterAutospacing="0" w:line="360" w:lineRule="auto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9"/>
        <w:spacing w:before="40" w:beforeAutospacing="0" w:after="0" w:afterAutospacing="0" w:line="360" w:lineRule="auto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9"/>
        <w:spacing w:before="40" w:beforeAutospacing="0" w:after="0" w:afterAutospacing="0" w:line="300" w:lineRule="atLeast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9"/>
        <w:spacing w:before="40" w:beforeAutospacing="0" w:after="0" w:afterAutospacing="0" w:line="300" w:lineRule="atLeast"/>
        <w:rPr>
          <w:rFonts w:hint="eastAsia" w:cs="宋体"/>
          <w:sz w:val="24"/>
          <w:szCs w:val="24"/>
          <w:lang w:val="en-US" w:eastAsia="zh-CN"/>
        </w:rPr>
      </w:pPr>
      <w:r>
        <w:rPr>
          <w:rFonts w:hint="eastAsia" w:cs="宋体"/>
          <w:sz w:val="24"/>
          <w:szCs w:val="24"/>
          <w:lang w:val="en-US" w:eastAsia="zh-CN"/>
        </w:rPr>
        <w:t xml:space="preserve">                                          继续教育学院</w:t>
      </w:r>
    </w:p>
    <w:p>
      <w:pPr>
        <w:pStyle w:val="9"/>
        <w:spacing w:before="40" w:beforeAutospacing="0" w:after="0" w:afterAutospacing="0" w:line="300" w:lineRule="atLeast"/>
        <w:rPr>
          <w:rFonts w:hint="default" w:cs="宋体"/>
          <w:sz w:val="24"/>
          <w:szCs w:val="24"/>
          <w:lang w:val="en-US" w:eastAsia="zh-CN"/>
        </w:rPr>
      </w:pPr>
      <w:r>
        <w:rPr>
          <w:rFonts w:hint="eastAsia" w:cs="宋体"/>
          <w:sz w:val="24"/>
          <w:szCs w:val="24"/>
          <w:lang w:val="en-US" w:eastAsia="zh-CN"/>
        </w:rPr>
        <w:t xml:space="preserve">                                           2023年4月3日</w:t>
      </w:r>
      <w:bookmarkStart w:id="0" w:name="_GoBack"/>
      <w:bookmarkEnd w:id="0"/>
    </w:p>
    <w:p>
      <w:pPr>
        <w:pStyle w:val="9"/>
        <w:spacing w:before="40" w:beforeAutospacing="0" w:after="0" w:afterAutospacing="0" w:line="300" w:lineRule="atLeast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9"/>
        <w:spacing w:before="40" w:beforeAutospacing="0" w:after="0" w:afterAutospacing="0" w:line="300" w:lineRule="atLeast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9"/>
        <w:spacing w:before="40" w:beforeAutospacing="0" w:after="0" w:afterAutospacing="0" w:line="300" w:lineRule="atLeast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9"/>
        <w:spacing w:before="40" w:beforeAutospacing="0" w:after="0" w:afterAutospacing="0" w:line="300" w:lineRule="atLeast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9"/>
        <w:spacing w:before="40" w:beforeAutospacing="0" w:after="0" w:afterAutospacing="0" w:line="300" w:lineRule="atLeas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附件: 1.《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江苏城乡建设职业学院</w:t>
      </w:r>
      <w:r>
        <w:rPr>
          <w:rFonts w:hint="eastAsia" w:ascii="宋体" w:hAnsi="宋体" w:eastAsia="宋体" w:cs="宋体"/>
          <w:sz w:val="24"/>
          <w:szCs w:val="24"/>
        </w:rPr>
        <w:t>职业技能等级认定考评人员资格申报表》</w:t>
      </w:r>
    </w:p>
    <w:p>
      <w:pPr>
        <w:pStyle w:val="9"/>
        <w:spacing w:before="40" w:beforeAutospacing="0" w:after="0" w:afterAutospacing="0" w:line="300" w:lineRule="atLeast"/>
        <w:ind w:firstLine="720" w:firstLineChars="3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2.《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江苏城乡建设职业学院</w:t>
      </w:r>
      <w:r>
        <w:rPr>
          <w:rFonts w:hint="eastAsia" w:ascii="宋体" w:hAnsi="宋体" w:eastAsia="宋体" w:cs="宋体"/>
          <w:sz w:val="24"/>
          <w:szCs w:val="24"/>
        </w:rPr>
        <w:t>职业技能等级认定考评人员信息汇总表》</w:t>
      </w:r>
    </w:p>
    <w:p>
      <w:pPr>
        <w:pStyle w:val="9"/>
        <w:spacing w:before="40" w:beforeAutospacing="0" w:after="0" w:afterAutospacing="0" w:line="300" w:lineRule="atLeast"/>
        <w:ind w:firstLine="720" w:firstLineChars="3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3.电子照片要求</w:t>
      </w:r>
    </w:p>
    <w:p>
      <w:pPr>
        <w:pStyle w:val="9"/>
        <w:spacing w:before="40" w:beforeAutospacing="0" w:after="0" w:afterAutospacing="0" w:line="300" w:lineRule="atLeast"/>
        <w:ind w:firstLine="720" w:firstLineChars="300"/>
        <w:rPr>
          <w:rFonts w:hint="default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4.职业技能等级认定职业工种汇总表</w:t>
      </w:r>
    </w:p>
    <w:p>
      <w:pPr>
        <w:pStyle w:val="9"/>
        <w:spacing w:before="40" w:beforeAutospacing="0" w:after="0" w:afterAutospacing="0" w:line="300" w:lineRule="atLeast"/>
        <w:ind w:firstLine="1200" w:firstLineChars="5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pStyle w:val="9"/>
        <w:spacing w:before="40" w:beforeAutospacing="0" w:after="0" w:afterAutospacing="0" w:line="300" w:lineRule="atLeast"/>
        <w:jc w:val="both"/>
        <w:rPr>
          <w:rFonts w:hint="eastAsia" w:ascii="微软雅黑" w:hAnsi="微软雅黑" w:eastAsia="微软雅黑"/>
          <w:sz w:val="26"/>
          <w:szCs w:val="26"/>
        </w:rPr>
      </w:pPr>
    </w:p>
    <w:p>
      <w:pPr>
        <w:pStyle w:val="9"/>
        <w:spacing w:before="40" w:beforeAutospacing="0" w:after="0" w:afterAutospacing="0" w:line="300" w:lineRule="atLeast"/>
        <w:jc w:val="both"/>
        <w:rPr>
          <w:rFonts w:hint="eastAsia" w:ascii="微软雅黑" w:hAnsi="微软雅黑" w:eastAsia="微软雅黑"/>
          <w:sz w:val="26"/>
          <w:szCs w:val="26"/>
        </w:rPr>
      </w:pPr>
    </w:p>
    <w:p>
      <w:pPr>
        <w:pStyle w:val="9"/>
        <w:spacing w:before="40" w:beforeAutospacing="0" w:after="0" w:afterAutospacing="0" w:line="300" w:lineRule="atLeast"/>
        <w:jc w:val="both"/>
        <w:rPr>
          <w:rFonts w:hint="eastAsia" w:ascii="微软雅黑" w:hAnsi="微软雅黑" w:eastAsia="微软雅黑"/>
          <w:sz w:val="26"/>
          <w:szCs w:val="26"/>
        </w:rPr>
      </w:pPr>
    </w:p>
    <w:p>
      <w:pPr>
        <w:pStyle w:val="9"/>
        <w:spacing w:before="40" w:beforeAutospacing="0" w:after="0" w:afterAutospacing="0" w:line="300" w:lineRule="atLeast"/>
        <w:jc w:val="both"/>
        <w:rPr>
          <w:rFonts w:hint="eastAsia" w:ascii="微软雅黑" w:hAnsi="微软雅黑" w:eastAsia="微软雅黑"/>
          <w:sz w:val="26"/>
          <w:szCs w:val="26"/>
        </w:rPr>
      </w:pPr>
    </w:p>
    <w:p>
      <w:pPr>
        <w:pStyle w:val="9"/>
        <w:spacing w:before="40" w:beforeAutospacing="0" w:after="0" w:afterAutospacing="0" w:line="300" w:lineRule="atLeast"/>
        <w:jc w:val="both"/>
        <w:rPr>
          <w:rFonts w:hint="eastAsia" w:ascii="微软雅黑" w:hAnsi="微软雅黑" w:eastAsia="微软雅黑"/>
          <w:sz w:val="26"/>
          <w:szCs w:val="26"/>
        </w:rPr>
      </w:pPr>
    </w:p>
    <w:p>
      <w:pPr>
        <w:pStyle w:val="9"/>
        <w:spacing w:before="40" w:beforeAutospacing="0" w:after="0" w:afterAutospacing="0" w:line="300" w:lineRule="atLeast"/>
        <w:jc w:val="both"/>
        <w:rPr>
          <w:rFonts w:hint="eastAsia" w:ascii="微软雅黑" w:hAnsi="微软雅黑" w:eastAsia="微软雅黑"/>
          <w:sz w:val="26"/>
          <w:szCs w:val="26"/>
        </w:rPr>
      </w:pPr>
    </w:p>
    <w:p>
      <w:pPr>
        <w:pStyle w:val="9"/>
        <w:spacing w:before="40" w:beforeAutospacing="0" w:after="0" w:afterAutospacing="0" w:line="300" w:lineRule="atLeast"/>
        <w:jc w:val="both"/>
        <w:rPr>
          <w:rFonts w:hint="eastAsia" w:ascii="微软雅黑" w:hAnsi="微软雅黑" w:eastAsia="微软雅黑"/>
          <w:sz w:val="26"/>
          <w:szCs w:val="26"/>
        </w:rPr>
      </w:pPr>
    </w:p>
    <w:p>
      <w:pPr>
        <w:pStyle w:val="9"/>
        <w:spacing w:before="40" w:beforeAutospacing="0" w:after="0" w:afterAutospacing="0" w:line="300" w:lineRule="atLeast"/>
        <w:jc w:val="both"/>
        <w:rPr>
          <w:rFonts w:hint="eastAsia" w:ascii="微软雅黑" w:hAnsi="微软雅黑" w:eastAsia="微软雅黑"/>
          <w:sz w:val="26"/>
          <w:szCs w:val="26"/>
        </w:rPr>
      </w:pPr>
    </w:p>
    <w:p>
      <w:pPr>
        <w:pStyle w:val="9"/>
        <w:spacing w:before="40" w:beforeAutospacing="0" w:after="0" w:afterAutospacing="0" w:line="300" w:lineRule="atLeast"/>
        <w:jc w:val="both"/>
        <w:rPr>
          <w:rFonts w:hint="eastAsia" w:ascii="微软雅黑" w:hAnsi="微软雅黑" w:eastAsia="微软雅黑"/>
          <w:sz w:val="26"/>
          <w:szCs w:val="26"/>
        </w:rPr>
      </w:pPr>
    </w:p>
    <w:p>
      <w:pPr>
        <w:pStyle w:val="9"/>
        <w:spacing w:before="40" w:beforeAutospacing="0" w:after="0" w:afterAutospacing="0" w:line="300" w:lineRule="atLeast"/>
        <w:jc w:val="both"/>
        <w:rPr>
          <w:rFonts w:hint="eastAsia" w:ascii="微软雅黑" w:hAnsi="微软雅黑" w:eastAsia="微软雅黑"/>
          <w:sz w:val="26"/>
          <w:szCs w:val="26"/>
        </w:rPr>
      </w:pPr>
    </w:p>
    <w:p>
      <w:pPr>
        <w:pStyle w:val="9"/>
        <w:spacing w:before="40" w:beforeAutospacing="0" w:after="0" w:afterAutospacing="0" w:line="300" w:lineRule="atLeast"/>
        <w:jc w:val="both"/>
        <w:rPr>
          <w:rFonts w:hint="eastAsia" w:ascii="微软雅黑" w:hAnsi="微软雅黑" w:eastAsia="微软雅黑"/>
          <w:sz w:val="26"/>
          <w:szCs w:val="26"/>
        </w:rPr>
      </w:pPr>
    </w:p>
    <w:p>
      <w:pPr>
        <w:pStyle w:val="9"/>
        <w:spacing w:before="40" w:beforeAutospacing="0" w:after="0" w:afterAutospacing="0" w:line="300" w:lineRule="atLeast"/>
        <w:jc w:val="both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附件1</w:t>
      </w:r>
      <w:r>
        <w:rPr>
          <w:rFonts w:hint="eastAsia" w:cs="宋体"/>
          <w:b/>
          <w:bCs/>
          <w:sz w:val="28"/>
          <w:szCs w:val="28"/>
          <w:lang w:eastAsia="zh-CN"/>
        </w:rPr>
        <w:t>：</w:t>
      </w:r>
    </w:p>
    <w:p>
      <w:pPr>
        <w:pStyle w:val="9"/>
        <w:spacing w:before="40" w:beforeAutospacing="0" w:after="0" w:afterAutospacing="0" w:line="300" w:lineRule="atLeast"/>
        <w:jc w:val="both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  <w:lang w:eastAsia="zh-CN"/>
        </w:rPr>
        <w:t>江苏城乡建设职业学院</w:t>
      </w:r>
      <w:r>
        <w:rPr>
          <w:rFonts w:hint="eastAsia" w:ascii="宋体" w:hAnsi="宋体" w:eastAsia="宋体" w:cs="宋体"/>
          <w:b/>
          <w:sz w:val="28"/>
          <w:szCs w:val="28"/>
        </w:rPr>
        <w:t>职业技能等级认定考评人员资格申报表</w:t>
      </w:r>
    </w:p>
    <w:tbl>
      <w:tblPr>
        <w:tblStyle w:val="4"/>
        <w:tblW w:w="8598" w:type="dxa"/>
        <w:tblInd w:w="-292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02"/>
        <w:gridCol w:w="2693"/>
        <w:gridCol w:w="709"/>
        <w:gridCol w:w="725"/>
        <w:gridCol w:w="1384"/>
        <w:gridCol w:w="138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2" w:hRule="atLeast"/>
        </w:trPr>
        <w:tc>
          <w:tcPr>
            <w:tcW w:w="17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9" w:hRule="atLeast"/>
        </w:trPr>
        <w:tc>
          <w:tcPr>
            <w:tcW w:w="17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ind w:left="479" w:leftChars="114" w:hanging="240" w:hangingChars="10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</w:trPr>
        <w:tc>
          <w:tcPr>
            <w:tcW w:w="17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考评职业/级别</w:t>
            </w:r>
          </w:p>
        </w:tc>
        <w:tc>
          <w:tcPr>
            <w:tcW w:w="412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考评证书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编号</w:t>
            </w:r>
          </w:p>
        </w:tc>
        <w:tc>
          <w:tcPr>
            <w:tcW w:w="1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7F7F7F" w:themeFill="text1" w:themeFillTint="7F"/>
            <w:tcMar>
              <w:top w:w="60" w:type="dxa"/>
              <w:left w:w="60" w:type="dxa"/>
              <w:bottom w:w="45" w:type="dxa"/>
              <w:right w:w="60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8" w:hRule="atLeast"/>
        </w:trPr>
        <w:tc>
          <w:tcPr>
            <w:tcW w:w="17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ind w:firstLine="240" w:firstLineChars="100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所在部门</w:t>
            </w:r>
          </w:p>
        </w:tc>
        <w:tc>
          <w:tcPr>
            <w:tcW w:w="6896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3" w:hRule="atLeast"/>
        </w:trPr>
        <w:tc>
          <w:tcPr>
            <w:tcW w:w="17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职业资格证书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名称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及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编号</w:t>
            </w:r>
          </w:p>
        </w:tc>
        <w:tc>
          <w:tcPr>
            <w:tcW w:w="412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职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称</w:t>
            </w:r>
          </w:p>
        </w:tc>
        <w:tc>
          <w:tcPr>
            <w:tcW w:w="1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36" w:hRule="atLeast"/>
        </w:trPr>
        <w:tc>
          <w:tcPr>
            <w:tcW w:w="17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ind w:left="520" w:hanging="480" w:hangingChars="20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从事本职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业</w:t>
            </w:r>
          </w:p>
          <w:p>
            <w:pPr>
              <w:widowControl/>
              <w:ind w:left="520" w:hanging="480" w:hangingChars="20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（工种）</w:t>
            </w:r>
          </w:p>
          <w:p>
            <w:pPr>
              <w:widowControl/>
              <w:ind w:left="520" w:hanging="480" w:hangingChars="20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工作简历</w:t>
            </w:r>
          </w:p>
        </w:tc>
        <w:tc>
          <w:tcPr>
            <w:tcW w:w="6896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24" w:hRule="atLeast"/>
        </w:trPr>
        <w:tc>
          <w:tcPr>
            <w:tcW w:w="17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聘用单位意见</w:t>
            </w:r>
          </w:p>
        </w:tc>
        <w:tc>
          <w:tcPr>
            <w:tcW w:w="6896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ind w:right="26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   </w:t>
            </w:r>
          </w:p>
          <w:p>
            <w:pPr>
              <w:widowControl/>
              <w:ind w:right="26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right="26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          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年    月   日（盖章）</w:t>
            </w:r>
          </w:p>
        </w:tc>
      </w:tr>
    </w:tbl>
    <w:p>
      <w:pPr>
        <w:pStyle w:val="9"/>
        <w:spacing w:before="40" w:beforeAutospacing="0" w:after="0" w:afterAutospacing="0" w:line="300" w:lineRule="atLeast"/>
        <w:jc w:val="both"/>
        <w:rPr>
          <w:rFonts w:ascii="微软雅黑" w:hAnsi="微软雅黑" w:eastAsia="微软雅黑"/>
          <w:sz w:val="26"/>
          <w:szCs w:val="26"/>
        </w:rPr>
      </w:pPr>
    </w:p>
    <w:p>
      <w:pPr>
        <w:pStyle w:val="9"/>
        <w:spacing w:before="40" w:beforeAutospacing="0" w:after="0" w:afterAutospacing="0" w:line="300" w:lineRule="atLeast"/>
        <w:jc w:val="both"/>
        <w:rPr>
          <w:rFonts w:ascii="微软雅黑" w:hAnsi="微软雅黑" w:eastAsia="微软雅黑"/>
          <w:sz w:val="26"/>
          <w:szCs w:val="26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9"/>
        <w:spacing w:before="40" w:beforeAutospacing="0" w:after="0" w:afterAutospacing="0" w:line="300" w:lineRule="atLeast"/>
        <w:jc w:val="both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附件2</w:t>
      </w:r>
      <w:r>
        <w:rPr>
          <w:rFonts w:hint="eastAsia" w:cs="宋体"/>
          <w:b/>
          <w:bCs/>
          <w:sz w:val="28"/>
          <w:szCs w:val="28"/>
          <w:lang w:eastAsia="zh-CN"/>
        </w:rPr>
        <w:t>：</w:t>
      </w:r>
    </w:p>
    <w:p>
      <w:pPr>
        <w:pStyle w:val="9"/>
        <w:spacing w:before="40" w:beforeAutospacing="0" w:after="0" w:afterAutospacing="0" w:line="300" w:lineRule="atLeast"/>
        <w:jc w:val="center"/>
        <w:rPr>
          <w:rFonts w:hint="eastAsia"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  <w:lang w:eastAsia="zh-CN"/>
        </w:rPr>
        <w:t>江苏城乡建设职业学院</w:t>
      </w:r>
      <w:r>
        <w:rPr>
          <w:rFonts w:hint="eastAsia" w:ascii="宋体" w:hAnsi="宋体" w:eastAsia="宋体" w:cs="宋体"/>
          <w:b/>
          <w:sz w:val="32"/>
          <w:szCs w:val="32"/>
        </w:rPr>
        <w:t>职业技能等级认定考评人员信息汇总表</w:t>
      </w:r>
    </w:p>
    <w:tbl>
      <w:tblPr>
        <w:tblStyle w:val="4"/>
        <w:tblpPr w:leftFromText="180" w:rightFromText="180" w:vertAnchor="text" w:horzAnchor="page" w:tblpX="1331" w:tblpY="604"/>
        <w:tblW w:w="13662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2"/>
        <w:gridCol w:w="1272"/>
        <w:gridCol w:w="720"/>
        <w:gridCol w:w="2904"/>
        <w:gridCol w:w="1308"/>
        <w:gridCol w:w="1212"/>
        <w:gridCol w:w="1608"/>
        <w:gridCol w:w="1092"/>
        <w:gridCol w:w="1080"/>
        <w:gridCol w:w="1056"/>
        <w:gridCol w:w="64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7" w:hRule="atLeast"/>
        </w:trPr>
        <w:tc>
          <w:tcPr>
            <w:tcW w:w="7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12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性别</w:t>
            </w:r>
          </w:p>
        </w:tc>
        <w:tc>
          <w:tcPr>
            <w:tcW w:w="29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13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  <w:lang w:eastAsia="zh-CN"/>
              </w:rPr>
              <w:t>专业</w:t>
            </w:r>
          </w:p>
        </w:tc>
        <w:tc>
          <w:tcPr>
            <w:tcW w:w="12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  <w:lang w:eastAsia="zh-CN"/>
              </w:rPr>
              <w:t>职称</w:t>
            </w:r>
          </w:p>
        </w:tc>
        <w:tc>
          <w:tcPr>
            <w:tcW w:w="16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cs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  <w:lang w:eastAsia="zh-CN"/>
              </w:rPr>
              <w:t>职业资格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  <w:lang w:eastAsia="zh-CN"/>
              </w:rPr>
              <w:t>证书名称</w:t>
            </w:r>
          </w:p>
        </w:tc>
        <w:tc>
          <w:tcPr>
            <w:tcW w:w="10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  <w:lang w:eastAsia="zh-CN"/>
              </w:rPr>
              <w:t>职业资格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证书编号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考评职业</w:t>
            </w:r>
          </w:p>
        </w:tc>
        <w:tc>
          <w:tcPr>
            <w:tcW w:w="10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EAAAA" w:themeFill="background2" w:themeFillShade="BF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shd w:val="clear" w:color="auto" w:fill="auto"/>
              </w:rPr>
              <w:t>级别（考评员/高级考评员）</w:t>
            </w:r>
          </w:p>
        </w:tc>
        <w:tc>
          <w:tcPr>
            <w:tcW w:w="6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  <w:lang w:eastAsia="zh-CN"/>
              </w:rPr>
              <w:t>备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</w:trPr>
        <w:tc>
          <w:tcPr>
            <w:tcW w:w="7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29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EAAAA" w:themeFill="background2" w:themeFillShade="BF"/>
            <w:tcMar>
              <w:top w:w="60" w:type="dxa"/>
              <w:left w:w="60" w:type="dxa"/>
              <w:bottom w:w="45" w:type="dxa"/>
              <w:right w:w="60" w:type="dxa"/>
            </w:tcMar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shd w:val="clear" w:color="auto" w:fill="auto"/>
              </w:rPr>
            </w:pPr>
          </w:p>
        </w:tc>
        <w:tc>
          <w:tcPr>
            <w:tcW w:w="6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</w:trPr>
        <w:tc>
          <w:tcPr>
            <w:tcW w:w="7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29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EAAAA" w:themeFill="background2" w:themeFillShade="BF"/>
            <w:tcMar>
              <w:top w:w="60" w:type="dxa"/>
              <w:left w:w="60" w:type="dxa"/>
              <w:bottom w:w="45" w:type="dxa"/>
              <w:right w:w="60" w:type="dxa"/>
            </w:tcMar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shd w:val="clear" w:color="auto" w:fill="auto"/>
              </w:rPr>
            </w:pPr>
          </w:p>
        </w:tc>
        <w:tc>
          <w:tcPr>
            <w:tcW w:w="6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</w:trPr>
        <w:tc>
          <w:tcPr>
            <w:tcW w:w="7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29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EAAAA" w:themeFill="background2" w:themeFillShade="BF"/>
            <w:tcMar>
              <w:top w:w="60" w:type="dxa"/>
              <w:left w:w="60" w:type="dxa"/>
              <w:bottom w:w="45" w:type="dxa"/>
              <w:right w:w="60" w:type="dxa"/>
            </w:tcMar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shd w:val="clear" w:color="auto" w:fill="auto"/>
              </w:rPr>
            </w:pPr>
          </w:p>
        </w:tc>
        <w:tc>
          <w:tcPr>
            <w:tcW w:w="6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</w:trPr>
        <w:tc>
          <w:tcPr>
            <w:tcW w:w="7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29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EAAAA" w:themeFill="background2" w:themeFillShade="BF"/>
            <w:tcMar>
              <w:top w:w="60" w:type="dxa"/>
              <w:left w:w="60" w:type="dxa"/>
              <w:bottom w:w="45" w:type="dxa"/>
              <w:right w:w="60" w:type="dxa"/>
            </w:tcMar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shd w:val="clear" w:color="auto" w:fill="auto"/>
              </w:rPr>
            </w:pPr>
          </w:p>
        </w:tc>
        <w:tc>
          <w:tcPr>
            <w:tcW w:w="6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5" w:hRule="atLeast"/>
        </w:trPr>
        <w:tc>
          <w:tcPr>
            <w:tcW w:w="7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29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EAAAA" w:themeFill="background2" w:themeFillShade="BF"/>
            <w:tcMar>
              <w:top w:w="60" w:type="dxa"/>
              <w:left w:w="60" w:type="dxa"/>
              <w:bottom w:w="45" w:type="dxa"/>
              <w:right w:w="60" w:type="dxa"/>
            </w:tcMar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shd w:val="clear" w:color="auto" w:fill="auto"/>
              </w:rPr>
            </w:pPr>
          </w:p>
        </w:tc>
        <w:tc>
          <w:tcPr>
            <w:tcW w:w="6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5" w:hRule="atLeast"/>
        </w:trPr>
        <w:tc>
          <w:tcPr>
            <w:tcW w:w="7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29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EAAAA" w:themeFill="background2" w:themeFillShade="BF"/>
            <w:tcMar>
              <w:top w:w="60" w:type="dxa"/>
              <w:left w:w="60" w:type="dxa"/>
              <w:bottom w:w="45" w:type="dxa"/>
              <w:right w:w="60" w:type="dxa"/>
            </w:tcMar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shd w:val="clear" w:color="auto" w:fill="auto"/>
              </w:rPr>
            </w:pPr>
          </w:p>
        </w:tc>
        <w:tc>
          <w:tcPr>
            <w:tcW w:w="6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5" w:hRule="atLeast"/>
        </w:trPr>
        <w:tc>
          <w:tcPr>
            <w:tcW w:w="7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29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EAAAA" w:themeFill="background2" w:themeFillShade="BF"/>
            <w:tcMar>
              <w:top w:w="60" w:type="dxa"/>
              <w:left w:w="60" w:type="dxa"/>
              <w:bottom w:w="45" w:type="dxa"/>
              <w:right w:w="60" w:type="dxa"/>
            </w:tcMar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0"/>
                <w:szCs w:val="20"/>
                <w:shd w:val="clear" w:color="auto" w:fill="auto"/>
              </w:rPr>
            </w:pPr>
          </w:p>
        </w:tc>
        <w:tc>
          <w:tcPr>
            <w:tcW w:w="6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0"/>
                <w:szCs w:val="20"/>
              </w:rPr>
            </w:pPr>
          </w:p>
        </w:tc>
      </w:tr>
    </w:tbl>
    <w:p>
      <w:pPr>
        <w:pStyle w:val="9"/>
        <w:spacing w:before="40" w:beforeAutospacing="0" w:after="0" w:afterAutospacing="0" w:line="300" w:lineRule="atLeast"/>
        <w:jc w:val="both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填报单位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 xml:space="preserve"> ：                                 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工作联系人：                              联系电话：</w:t>
      </w:r>
    </w:p>
    <w:p>
      <w:pPr>
        <w:pStyle w:val="9"/>
        <w:spacing w:before="40" w:beforeAutospacing="0" w:after="0" w:afterAutospacing="0" w:line="300" w:lineRule="atLeast"/>
        <w:jc w:val="both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证书编码规则：年份（2位）+机构代码（8位）+1高级考评员/2考评员+自然序列号（4位）例如：21 3204005 2 0001 </w:t>
      </w:r>
    </w:p>
    <w:p>
      <w:pPr>
        <w:spacing w:line="600" w:lineRule="exact"/>
        <w:rPr>
          <w:rFonts w:ascii="黑体" w:hAnsi="黑体" w:eastAsia="黑体" w:cs="黑体"/>
          <w:sz w:val="32"/>
          <w:szCs w:val="32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spacing w:line="600" w:lineRule="exact"/>
        <w:rPr>
          <w:rFonts w:hint="eastAsia" w:asciiTheme="minorEastAsia" w:hAnsiTheme="minorEastAsia" w:eastAsiaTheme="minorEastAsia" w:cstheme="minorEastAsia"/>
          <w:b/>
          <w:bCs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附件3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kern w:val="0"/>
          <w:sz w:val="26"/>
          <w:szCs w:val="26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0"/>
          <w:sz w:val="26"/>
          <w:szCs w:val="26"/>
        </w:rPr>
        <w:t>电子照片要求</w:t>
      </w:r>
    </w:p>
    <w:p>
      <w:pPr>
        <w:spacing w:line="360" w:lineRule="auto"/>
        <w:ind w:firstLine="520" w:firstLineChars="200"/>
        <w:rPr>
          <w:rFonts w:hint="eastAsia" w:asciiTheme="minorEastAsia" w:hAnsiTheme="minorEastAsia" w:eastAsiaTheme="minorEastAsia" w:cstheme="minorEastAsia"/>
          <w:kern w:val="0"/>
          <w:sz w:val="26"/>
          <w:szCs w:val="26"/>
        </w:rPr>
      </w:pPr>
      <w:r>
        <w:rPr>
          <w:rFonts w:hint="eastAsia" w:asciiTheme="minorEastAsia" w:hAnsiTheme="minorEastAsia" w:eastAsiaTheme="minorEastAsia" w:cstheme="minorEastAsia"/>
          <w:kern w:val="0"/>
          <w:sz w:val="26"/>
          <w:szCs w:val="26"/>
        </w:rPr>
        <w:t>1.照片命名要求：序号_姓名_身份证号 (一定要注意符号、一定要注意符号、一定要注意符号）</w:t>
      </w:r>
    </w:p>
    <w:p>
      <w:pPr>
        <w:spacing w:line="360" w:lineRule="auto"/>
        <w:ind w:firstLine="520" w:firstLineChars="200"/>
        <w:rPr>
          <w:rFonts w:hint="eastAsia" w:asciiTheme="minorEastAsia" w:hAnsiTheme="minorEastAsia" w:eastAsiaTheme="minorEastAsia" w:cstheme="minorEastAsia"/>
          <w:kern w:val="0"/>
          <w:sz w:val="26"/>
          <w:szCs w:val="26"/>
        </w:rPr>
      </w:pPr>
      <w:r>
        <w:rPr>
          <w:rFonts w:hint="eastAsia" w:asciiTheme="minorEastAsia" w:hAnsiTheme="minorEastAsia" w:eastAsiaTheme="minorEastAsia" w:cstheme="minorEastAsia"/>
          <w:kern w:val="0"/>
          <w:sz w:val="26"/>
          <w:szCs w:val="26"/>
        </w:rPr>
        <w:t>2.每一张照片大小控制在50k以下;</w:t>
      </w:r>
    </w:p>
    <w:p>
      <w:pPr>
        <w:spacing w:line="360" w:lineRule="auto"/>
        <w:ind w:firstLine="520" w:firstLineChars="200"/>
        <w:rPr>
          <w:rFonts w:hint="eastAsia" w:asciiTheme="minorEastAsia" w:hAnsiTheme="minorEastAsia" w:eastAsiaTheme="minorEastAsia" w:cstheme="minorEastAsia"/>
          <w:kern w:val="0"/>
          <w:sz w:val="26"/>
          <w:szCs w:val="26"/>
        </w:rPr>
      </w:pPr>
      <w:r>
        <w:rPr>
          <w:rFonts w:hint="eastAsia" w:asciiTheme="minorEastAsia" w:hAnsiTheme="minorEastAsia" w:eastAsiaTheme="minorEastAsia" w:cstheme="minorEastAsia"/>
          <w:kern w:val="0"/>
          <w:sz w:val="26"/>
          <w:szCs w:val="26"/>
        </w:rPr>
        <w:t>3.照片的格式必须是“jpg”，而非“JPG”，“bmg”，“png”</w:t>
      </w:r>
    </w:p>
    <w:p>
      <w:pPr>
        <w:spacing w:line="360" w:lineRule="auto"/>
        <w:ind w:firstLine="520" w:firstLineChars="200"/>
        <w:rPr>
          <w:rFonts w:hint="eastAsia" w:asciiTheme="minorEastAsia" w:hAnsiTheme="minorEastAsia" w:eastAsiaTheme="minorEastAsia" w:cstheme="minorEastAsia"/>
          <w:kern w:val="0"/>
          <w:sz w:val="26"/>
          <w:szCs w:val="26"/>
        </w:rPr>
      </w:pPr>
      <w:r>
        <w:rPr>
          <w:rFonts w:hint="eastAsia" w:asciiTheme="minorEastAsia" w:hAnsiTheme="minorEastAsia" w:eastAsiaTheme="minorEastAsia" w:cstheme="minorEastAsia"/>
          <w:kern w:val="0"/>
          <w:sz w:val="26"/>
          <w:szCs w:val="26"/>
        </w:rPr>
        <w:t>4.照片命名中的身份证号含字母的，其大小写需要和学员信息中身份证号中的大小写保持一致，</w:t>
      </w:r>
    </w:p>
    <w:p>
      <w:pPr>
        <w:spacing w:line="360" w:lineRule="auto"/>
        <w:ind w:firstLine="520" w:firstLineChars="200"/>
        <w:rPr>
          <w:rFonts w:hint="eastAsia" w:asciiTheme="minorEastAsia" w:hAnsiTheme="minorEastAsia" w:eastAsiaTheme="minorEastAsia" w:cstheme="minorEastAsia"/>
          <w:kern w:val="0"/>
          <w:sz w:val="26"/>
          <w:szCs w:val="26"/>
        </w:rPr>
      </w:pPr>
      <w:r>
        <w:rPr>
          <w:rFonts w:hint="eastAsia" w:asciiTheme="minorEastAsia" w:hAnsiTheme="minorEastAsia" w:eastAsiaTheme="minorEastAsia" w:cstheme="minorEastAsia"/>
          <w:kern w:val="0"/>
          <w:sz w:val="26"/>
          <w:szCs w:val="26"/>
        </w:rPr>
        <w:t>例如:若在学员信息中张三的身份证号为“12345619890925421X”则照片中的命名也要为“1_张三_12345619890925421X”</w:t>
      </w:r>
    </w:p>
    <w:p>
      <w:pPr>
        <w:spacing w:line="360" w:lineRule="auto"/>
        <w:ind w:firstLine="520" w:firstLineChars="200"/>
        <w:rPr>
          <w:rFonts w:hint="eastAsia" w:asciiTheme="minorEastAsia" w:hAnsiTheme="minorEastAsia" w:eastAsiaTheme="minorEastAsia" w:cstheme="minorEastAsia"/>
          <w:kern w:val="0"/>
          <w:sz w:val="26"/>
          <w:szCs w:val="26"/>
        </w:rPr>
      </w:pPr>
      <w:r>
        <w:rPr>
          <w:rFonts w:hint="eastAsia" w:asciiTheme="minorEastAsia" w:hAnsiTheme="minorEastAsia" w:eastAsiaTheme="minorEastAsia" w:cstheme="minorEastAsia"/>
          <w:kern w:val="0"/>
          <w:sz w:val="26"/>
          <w:szCs w:val="26"/>
        </w:rPr>
        <w:t>若在学员信息中张三的身份证号为“12345619890925421x”则照片中的命名也要为“1_张三_12345619890925421x”</w:t>
      </w:r>
    </w:p>
    <w:p>
      <w:pPr>
        <w:spacing w:line="360" w:lineRule="auto"/>
        <w:ind w:firstLine="520" w:firstLineChars="200"/>
        <w:rPr>
          <w:rFonts w:hint="eastAsia" w:asciiTheme="minorEastAsia" w:hAnsiTheme="minorEastAsia" w:eastAsiaTheme="minorEastAsia" w:cstheme="minorEastAsia"/>
          <w:kern w:val="0"/>
          <w:sz w:val="26"/>
          <w:szCs w:val="26"/>
        </w:rPr>
      </w:pPr>
      <w:r>
        <w:rPr>
          <w:rFonts w:hint="eastAsia" w:asciiTheme="minorEastAsia" w:hAnsiTheme="minorEastAsia" w:eastAsiaTheme="minorEastAsia" w:cstheme="minorEastAsia"/>
          <w:kern w:val="0"/>
          <w:sz w:val="26"/>
          <w:szCs w:val="26"/>
        </w:rPr>
        <w:t>5.照片命名中姓名是由两个字构成的，其紧凑程度和学员信息中姓名的紧凑程度保持一致；</w:t>
      </w:r>
    </w:p>
    <w:p>
      <w:pPr>
        <w:spacing w:line="360" w:lineRule="auto"/>
        <w:ind w:firstLine="520" w:firstLineChars="200"/>
        <w:rPr>
          <w:rFonts w:hint="eastAsia" w:asciiTheme="minorEastAsia" w:hAnsiTheme="minorEastAsia" w:eastAsiaTheme="minorEastAsia" w:cstheme="minorEastAsia"/>
          <w:kern w:val="0"/>
          <w:sz w:val="26"/>
          <w:szCs w:val="26"/>
        </w:rPr>
      </w:pPr>
      <w:r>
        <w:rPr>
          <w:rFonts w:hint="eastAsia" w:asciiTheme="minorEastAsia" w:hAnsiTheme="minorEastAsia" w:eastAsiaTheme="minorEastAsia" w:cstheme="minorEastAsia"/>
          <w:kern w:val="0"/>
          <w:sz w:val="26"/>
          <w:szCs w:val="26"/>
        </w:rPr>
        <w:t xml:space="preserve"> 例如：若在学员信息中张三的姓名紧凑程度为“张三”，则照片中的命名也要为“1_张三_12345619890925421X”     </w:t>
      </w:r>
    </w:p>
    <w:p>
      <w:pPr>
        <w:pStyle w:val="9"/>
        <w:spacing w:before="40" w:beforeAutospacing="0" w:after="0" w:afterAutospacing="0" w:line="300" w:lineRule="atLeast"/>
        <w:jc w:val="both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pStyle w:val="9"/>
        <w:spacing w:before="40" w:beforeAutospacing="0" w:after="0" w:afterAutospacing="0" w:line="300" w:lineRule="atLeast"/>
        <w:jc w:val="both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pStyle w:val="9"/>
        <w:spacing w:before="40" w:beforeAutospacing="0" w:after="0" w:afterAutospacing="0" w:line="300" w:lineRule="atLeast"/>
        <w:jc w:val="both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pStyle w:val="9"/>
        <w:spacing w:before="40" w:beforeAutospacing="0" w:after="0" w:afterAutospacing="0" w:line="300" w:lineRule="atLeast"/>
        <w:jc w:val="both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pStyle w:val="9"/>
        <w:spacing w:before="40" w:beforeAutospacing="0" w:after="0" w:afterAutospacing="0" w:line="300" w:lineRule="atLeast"/>
        <w:jc w:val="both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pStyle w:val="9"/>
        <w:spacing w:before="40" w:beforeAutospacing="0" w:after="0" w:afterAutospacing="0" w:line="300" w:lineRule="atLeast"/>
        <w:jc w:val="both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pStyle w:val="9"/>
        <w:spacing w:before="40" w:beforeAutospacing="0" w:after="0" w:afterAutospacing="0" w:line="300" w:lineRule="atLeast"/>
        <w:jc w:val="both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pStyle w:val="9"/>
        <w:spacing w:before="40" w:beforeAutospacing="0" w:after="0" w:afterAutospacing="0" w:line="300" w:lineRule="atLeast"/>
        <w:jc w:val="both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pStyle w:val="9"/>
        <w:spacing w:before="40" w:beforeAutospacing="0" w:after="0" w:afterAutospacing="0" w:line="300" w:lineRule="atLeast"/>
        <w:jc w:val="both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pStyle w:val="9"/>
        <w:spacing w:before="40" w:beforeAutospacing="0" w:after="0" w:afterAutospacing="0" w:line="300" w:lineRule="atLeast"/>
        <w:jc w:val="both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pStyle w:val="9"/>
        <w:spacing w:before="40" w:beforeAutospacing="0" w:after="0" w:afterAutospacing="0" w:line="300" w:lineRule="atLeast"/>
        <w:jc w:val="both"/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附件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4：</w:t>
      </w:r>
    </w:p>
    <w:p>
      <w:pPr>
        <w:jc w:val="center"/>
        <w:rPr>
          <w:rFonts w:hint="eastAsia" w:eastAsia="宋体"/>
          <w:b/>
          <w:bCs/>
          <w:sz w:val="30"/>
          <w:szCs w:val="30"/>
          <w:lang w:eastAsia="zh-CN"/>
        </w:rPr>
      </w:pPr>
      <w:r>
        <w:rPr>
          <w:rFonts w:hint="eastAsia"/>
          <w:b/>
          <w:bCs/>
          <w:sz w:val="30"/>
          <w:szCs w:val="30"/>
          <w:lang w:eastAsia="zh-CN"/>
        </w:rPr>
        <w:t>职业技能等级认定职业工种汇总表</w:t>
      </w:r>
    </w:p>
    <w:p/>
    <w:tbl>
      <w:tblPr>
        <w:tblStyle w:val="4"/>
        <w:tblW w:w="89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0"/>
        <w:gridCol w:w="2767"/>
        <w:gridCol w:w="2908"/>
        <w:gridCol w:w="23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276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职业名称</w:t>
            </w:r>
          </w:p>
        </w:tc>
        <w:tc>
          <w:tcPr>
            <w:tcW w:w="290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工种名称</w:t>
            </w:r>
          </w:p>
        </w:tc>
        <w:tc>
          <w:tcPr>
            <w:tcW w:w="231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开展评价单位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0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27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制冷工</w:t>
            </w:r>
          </w:p>
        </w:tc>
        <w:tc>
          <w:tcPr>
            <w:tcW w:w="290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制冷工</w:t>
            </w:r>
          </w:p>
        </w:tc>
        <w:tc>
          <w:tcPr>
            <w:tcW w:w="2316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江苏城乡建设职业学院培养示范基地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0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27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智能楼宇管理员</w:t>
            </w:r>
          </w:p>
        </w:tc>
        <w:tc>
          <w:tcPr>
            <w:tcW w:w="2908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智能楼宇管理员</w:t>
            </w:r>
          </w:p>
        </w:tc>
        <w:tc>
          <w:tcPr>
            <w:tcW w:w="2316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0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27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电工</w:t>
            </w:r>
          </w:p>
        </w:tc>
        <w:tc>
          <w:tcPr>
            <w:tcW w:w="2908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电工</w:t>
            </w:r>
          </w:p>
        </w:tc>
        <w:tc>
          <w:tcPr>
            <w:tcW w:w="2316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0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</w:t>
            </w:r>
          </w:p>
        </w:tc>
        <w:tc>
          <w:tcPr>
            <w:tcW w:w="27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钢筋工</w:t>
            </w:r>
          </w:p>
        </w:tc>
        <w:tc>
          <w:tcPr>
            <w:tcW w:w="2908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钢筋工</w:t>
            </w:r>
          </w:p>
        </w:tc>
        <w:tc>
          <w:tcPr>
            <w:tcW w:w="2316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0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</w:t>
            </w:r>
          </w:p>
        </w:tc>
        <w:tc>
          <w:tcPr>
            <w:tcW w:w="27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砌筑工</w:t>
            </w:r>
          </w:p>
        </w:tc>
        <w:tc>
          <w:tcPr>
            <w:tcW w:w="2908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砌筑工</w:t>
            </w:r>
          </w:p>
        </w:tc>
        <w:tc>
          <w:tcPr>
            <w:tcW w:w="2316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0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</w:t>
            </w:r>
          </w:p>
        </w:tc>
        <w:tc>
          <w:tcPr>
            <w:tcW w:w="27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手工木工</w:t>
            </w:r>
          </w:p>
        </w:tc>
        <w:tc>
          <w:tcPr>
            <w:tcW w:w="2908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手工木工</w:t>
            </w:r>
          </w:p>
        </w:tc>
        <w:tc>
          <w:tcPr>
            <w:tcW w:w="2316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0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</w:t>
            </w:r>
          </w:p>
        </w:tc>
        <w:tc>
          <w:tcPr>
            <w:tcW w:w="27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混凝土工</w:t>
            </w:r>
          </w:p>
        </w:tc>
        <w:tc>
          <w:tcPr>
            <w:tcW w:w="2908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混凝土工</w:t>
            </w:r>
          </w:p>
        </w:tc>
        <w:tc>
          <w:tcPr>
            <w:tcW w:w="2316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0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</w:t>
            </w:r>
          </w:p>
        </w:tc>
        <w:tc>
          <w:tcPr>
            <w:tcW w:w="27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架子工</w:t>
            </w:r>
          </w:p>
        </w:tc>
        <w:tc>
          <w:tcPr>
            <w:tcW w:w="2908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架子工</w:t>
            </w:r>
          </w:p>
        </w:tc>
        <w:tc>
          <w:tcPr>
            <w:tcW w:w="2316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0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9</w:t>
            </w:r>
          </w:p>
        </w:tc>
        <w:tc>
          <w:tcPr>
            <w:tcW w:w="27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防水工</w:t>
            </w:r>
          </w:p>
        </w:tc>
        <w:tc>
          <w:tcPr>
            <w:tcW w:w="2908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防水工</w:t>
            </w:r>
          </w:p>
        </w:tc>
        <w:tc>
          <w:tcPr>
            <w:tcW w:w="2316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0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10</w:t>
            </w:r>
          </w:p>
        </w:tc>
        <w:tc>
          <w:tcPr>
            <w:tcW w:w="27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工程测量员</w:t>
            </w:r>
          </w:p>
        </w:tc>
        <w:tc>
          <w:tcPr>
            <w:tcW w:w="2908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工程测量员</w:t>
            </w:r>
          </w:p>
        </w:tc>
        <w:tc>
          <w:tcPr>
            <w:tcW w:w="2316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0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27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制图员</w:t>
            </w:r>
          </w:p>
        </w:tc>
        <w:tc>
          <w:tcPr>
            <w:tcW w:w="2908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制图员</w:t>
            </w:r>
          </w:p>
        </w:tc>
        <w:tc>
          <w:tcPr>
            <w:tcW w:w="2316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0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27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制冷空调系统安装维修工</w:t>
            </w:r>
          </w:p>
        </w:tc>
        <w:tc>
          <w:tcPr>
            <w:tcW w:w="2908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制冷空调系统安装维修工</w:t>
            </w:r>
          </w:p>
        </w:tc>
        <w:tc>
          <w:tcPr>
            <w:tcW w:w="2316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000" w:type="dxa"/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27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1"/>
                <w:szCs w:val="21"/>
                <w:lang w:eastAsia="zh-CN"/>
              </w:rPr>
              <w:t>管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1"/>
                <w:szCs w:val="21"/>
                <w:lang w:eastAsia="zh-CN"/>
              </w:rPr>
              <w:t>工</w:t>
            </w:r>
          </w:p>
        </w:tc>
        <w:tc>
          <w:tcPr>
            <w:tcW w:w="290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1"/>
                <w:szCs w:val="21"/>
                <w:lang w:eastAsia="zh-CN"/>
              </w:rPr>
              <w:t>管工</w:t>
            </w:r>
          </w:p>
        </w:tc>
        <w:tc>
          <w:tcPr>
            <w:tcW w:w="2316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000" w:type="dxa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14</w:t>
            </w:r>
          </w:p>
        </w:tc>
        <w:tc>
          <w:tcPr>
            <w:tcW w:w="2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园林绿化工</w:t>
            </w:r>
          </w:p>
        </w:tc>
        <w:tc>
          <w:tcPr>
            <w:tcW w:w="290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eastAsia="zh-CN"/>
              </w:rPr>
              <w:t>园林绿化工</w:t>
            </w:r>
          </w:p>
        </w:tc>
        <w:tc>
          <w:tcPr>
            <w:tcW w:w="2316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000" w:type="dxa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15</w:t>
            </w:r>
          </w:p>
        </w:tc>
        <w:tc>
          <w:tcPr>
            <w:tcW w:w="2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污水处理工</w:t>
            </w:r>
          </w:p>
        </w:tc>
        <w:tc>
          <w:tcPr>
            <w:tcW w:w="290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城镇污水处理工</w:t>
            </w:r>
          </w:p>
        </w:tc>
        <w:tc>
          <w:tcPr>
            <w:tcW w:w="2316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000" w:type="dxa"/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27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</w:rPr>
              <w:t>物业管理员</w:t>
            </w:r>
          </w:p>
        </w:tc>
        <w:tc>
          <w:tcPr>
            <w:tcW w:w="290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</w:rPr>
              <w:t>物业管理员</w:t>
            </w:r>
          </w:p>
        </w:tc>
        <w:tc>
          <w:tcPr>
            <w:tcW w:w="2316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000" w:type="dxa"/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17</w:t>
            </w:r>
          </w:p>
        </w:tc>
        <w:tc>
          <w:tcPr>
            <w:tcW w:w="27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</w:rPr>
              <w:t>室内装饰设计师</w:t>
            </w:r>
          </w:p>
        </w:tc>
        <w:tc>
          <w:tcPr>
            <w:tcW w:w="290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sz w:val="21"/>
                <w:szCs w:val="21"/>
                <w:highlight w:val="none"/>
                <w:lang w:val="en-US" w:eastAsia="zh-CN"/>
              </w:rPr>
              <w:t>室内装饰设计员</w:t>
            </w:r>
          </w:p>
        </w:tc>
        <w:tc>
          <w:tcPr>
            <w:tcW w:w="2316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000" w:type="dxa"/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27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</w:rPr>
              <w:t>电气设备安装工</w:t>
            </w:r>
          </w:p>
        </w:tc>
        <w:tc>
          <w:tcPr>
            <w:tcW w:w="290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</w:rPr>
              <w:t>电气设备安装工</w:t>
            </w:r>
          </w:p>
        </w:tc>
        <w:tc>
          <w:tcPr>
            <w:tcW w:w="2316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000" w:type="dxa"/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27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</w:rPr>
              <w:t>装饰装修工</w:t>
            </w:r>
          </w:p>
        </w:tc>
        <w:tc>
          <w:tcPr>
            <w:tcW w:w="290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sz w:val="21"/>
                <w:szCs w:val="21"/>
                <w:lang w:val="en-US" w:eastAsia="zh-CN"/>
              </w:rPr>
              <w:t>镶贴工、涂裱工</w:t>
            </w:r>
          </w:p>
        </w:tc>
        <w:tc>
          <w:tcPr>
            <w:tcW w:w="2316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sz w:val="21"/>
                <w:szCs w:val="21"/>
                <w:lang w:val="en-US" w:eastAsia="zh-CN"/>
              </w:rPr>
            </w:pPr>
          </w:p>
        </w:tc>
      </w:tr>
    </w:tbl>
    <w:p>
      <w:pPr>
        <w:pStyle w:val="9"/>
        <w:spacing w:before="40" w:beforeAutospacing="0" w:after="0" w:afterAutospacing="0" w:line="300" w:lineRule="atLeast"/>
        <w:jc w:val="both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45613075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5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M2NzEyOGRmYjhkODE0MzMzZTRmZDI0ZTk0MmI5N2QifQ=="/>
  </w:docVars>
  <w:rsids>
    <w:rsidRoot w:val="004177D8"/>
    <w:rsid w:val="00061AC7"/>
    <w:rsid w:val="000756C4"/>
    <w:rsid w:val="000A1C32"/>
    <w:rsid w:val="000A2167"/>
    <w:rsid w:val="000A564E"/>
    <w:rsid w:val="000B552A"/>
    <w:rsid w:val="00100219"/>
    <w:rsid w:val="00135E75"/>
    <w:rsid w:val="00136F6D"/>
    <w:rsid w:val="00166791"/>
    <w:rsid w:val="001866AF"/>
    <w:rsid w:val="00191447"/>
    <w:rsid w:val="0020294C"/>
    <w:rsid w:val="00212999"/>
    <w:rsid w:val="002631D4"/>
    <w:rsid w:val="002C6CCC"/>
    <w:rsid w:val="00314818"/>
    <w:rsid w:val="003243FF"/>
    <w:rsid w:val="003A64BE"/>
    <w:rsid w:val="003B5864"/>
    <w:rsid w:val="004035AD"/>
    <w:rsid w:val="004177D8"/>
    <w:rsid w:val="00487EEA"/>
    <w:rsid w:val="004B62EE"/>
    <w:rsid w:val="00536B43"/>
    <w:rsid w:val="00545B5F"/>
    <w:rsid w:val="00546401"/>
    <w:rsid w:val="00566120"/>
    <w:rsid w:val="005673B6"/>
    <w:rsid w:val="00572FCD"/>
    <w:rsid w:val="00652875"/>
    <w:rsid w:val="006B16AB"/>
    <w:rsid w:val="006E2F5C"/>
    <w:rsid w:val="00765D9A"/>
    <w:rsid w:val="00790772"/>
    <w:rsid w:val="00790BB9"/>
    <w:rsid w:val="00831A87"/>
    <w:rsid w:val="00870B53"/>
    <w:rsid w:val="008E251F"/>
    <w:rsid w:val="00903CCE"/>
    <w:rsid w:val="00907611"/>
    <w:rsid w:val="009712E1"/>
    <w:rsid w:val="009810AA"/>
    <w:rsid w:val="009C74FD"/>
    <w:rsid w:val="009E5AB1"/>
    <w:rsid w:val="00A83152"/>
    <w:rsid w:val="00A8336B"/>
    <w:rsid w:val="00AB3CB0"/>
    <w:rsid w:val="00B0597B"/>
    <w:rsid w:val="00B73672"/>
    <w:rsid w:val="00B8135B"/>
    <w:rsid w:val="00CD6A96"/>
    <w:rsid w:val="00D47233"/>
    <w:rsid w:val="00D643C4"/>
    <w:rsid w:val="00D83119"/>
    <w:rsid w:val="00E61213"/>
    <w:rsid w:val="00E947A5"/>
    <w:rsid w:val="00ED66AE"/>
    <w:rsid w:val="00EE4E0B"/>
    <w:rsid w:val="00F12061"/>
    <w:rsid w:val="00F774C6"/>
    <w:rsid w:val="00FA4A70"/>
    <w:rsid w:val="00FF6C1F"/>
    <w:rsid w:val="00FF7E90"/>
    <w:rsid w:val="028D1186"/>
    <w:rsid w:val="03011273"/>
    <w:rsid w:val="06043B0D"/>
    <w:rsid w:val="06B17847"/>
    <w:rsid w:val="08A452AE"/>
    <w:rsid w:val="0B8313B3"/>
    <w:rsid w:val="132019BF"/>
    <w:rsid w:val="1C50368F"/>
    <w:rsid w:val="1D92484F"/>
    <w:rsid w:val="2260351E"/>
    <w:rsid w:val="30406FCA"/>
    <w:rsid w:val="45B71DBA"/>
    <w:rsid w:val="4E770499"/>
    <w:rsid w:val="4F3A2B00"/>
    <w:rsid w:val="542212BD"/>
    <w:rsid w:val="552B5457"/>
    <w:rsid w:val="559171F0"/>
    <w:rsid w:val="55DA63D4"/>
    <w:rsid w:val="5CF94232"/>
    <w:rsid w:val="5EDB7D10"/>
    <w:rsid w:val="64E0002E"/>
    <w:rsid w:val="6FE44787"/>
    <w:rsid w:val="7C536B19"/>
    <w:rsid w:val="7E24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9">
    <w:name w:val="paragraph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2233</Words>
  <Characters>2385</Characters>
  <Lines>19</Lines>
  <Paragraphs>5</Paragraphs>
  <TotalTime>73</TotalTime>
  <ScaleCrop>false</ScaleCrop>
  <LinksUpToDate>false</LinksUpToDate>
  <CharactersWithSpaces>2594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2021-05-26T12:38:00Z</dcterms:created>
  <dc:creator>hp</dc:creator>
  <cp:lastModifiedBy>深秋</cp:lastModifiedBy>
  <cp:lastPrinted>2021-08-31T00:34:00Z</cp:lastPrinted>
  <dcterms:modified xsi:type="dcterms:W3CDTF">2023-04-03T03:40:41Z</dcterms:modified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82E04568429A4C9CA004C605D8F2343B_13</vt:lpwstr>
  </property>
</Properties>
</file>